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303" w:rsidRDefault="00A91307" w:rsidP="009B4303">
      <w:pPr>
        <w:rPr>
          <w:rtl/>
        </w:rPr>
      </w:pPr>
      <w:r>
        <w:rPr>
          <w:noProof/>
          <w:rtl/>
          <w:lang w:eastAsia="en-US"/>
        </w:rPr>
        <mc:AlternateContent>
          <mc:Choice Requires="wps">
            <w:drawing>
              <wp:anchor distT="0" distB="0" distL="114300" distR="114300" simplePos="0" relativeHeight="251658752" behindDoc="1" locked="0" layoutInCell="1" allowOverlap="1">
                <wp:simplePos x="0" y="0"/>
                <wp:positionH relativeFrom="column">
                  <wp:align>center</wp:align>
                </wp:positionH>
                <wp:positionV relativeFrom="paragraph">
                  <wp:posOffset>0</wp:posOffset>
                </wp:positionV>
                <wp:extent cx="6602095" cy="9806940"/>
                <wp:effectExtent l="28575" t="28575" r="36830" b="323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2095" cy="9806940"/>
                        </a:xfrm>
                        <a:prstGeom prst="rect">
                          <a:avLst/>
                        </a:prstGeom>
                        <a:solidFill>
                          <a:srgbClr val="FFFFFF"/>
                        </a:solidFill>
                        <a:ln w="57150" cmpd="thickThin">
                          <a:solidFill>
                            <a:srgbClr val="000000"/>
                          </a:solidFill>
                          <a:miter lim="800000"/>
                          <a:headEnd/>
                          <a:tailEnd/>
                        </a:ln>
                      </wps:spPr>
                      <wps:txbx>
                        <w:txbxContent>
                          <w:p w:rsidR="009B4303" w:rsidRDefault="009B4303" w:rsidP="009B430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0;width:519.85pt;height:772.2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J6NgIAAGMEAAAOAAAAZHJzL2Uyb0RvYy54bWysVMGO0zAQvSPxD5bvNGnVdtuo6WrpUoS0&#10;LEhbPsBxnMZa22Nst0n5esZOt1QLXBA5WB7P+HnmvZmsbnutyFE4L8GUdDzKKRGGQy3NvqTfdtt3&#10;C0p8YKZmCowo6Ul4ert++2bV2UJMoAVVC0cQxPiisyVtQ7BFlnneCs38CKww6GzAaRbQdPusdqxD&#10;dK2ySZ7Psw5cbR1w4T2e3g9Ouk74TSN4+NI0XgSiSoq5hbS6tFZxzdYrVuwds63k5zTYP2ShmTT4&#10;6AXqngVGDk7+BqUld+ChCSMOOoOmkVykGrCacf6qmqeWWZFqQXK8vdDk/x8sfzx+dUTWJZ1SYphG&#10;iXaiD+Q99GQa2emsLzDoyWJY6PEYVU6VevsA/NkTA5uWmb24cw66VrAasxvHm9nV1QHHR5Cq+ww1&#10;PsMOARJQ3zgdqUMyCKKjSqeLMjEVjofzeT7JlzNKOPqWi3y+nCbtMla8XLfOh48CNImbkjqUPsGz&#10;44MPMR1WvITE1zwoWW+lUslw+2qjHDkybJNt+lIFr8KUIV1JZzfjGSbJtUXWAvbN8649q/930Dx9&#10;fwLVMuAEKKlLurgEsSIy+cHUqT8Dk2rYYxHKnKmNbA68hr7qz1JVUJ+QZAdDp+Nk4qYF94OSDru8&#10;pP77gTlBifpkUKjleIpEkpCM6exmgoa79lTXHmY4QmHRlAzbTRhG6WCd3Lf40tAaBu5Q3EYm2mMX&#10;DFmd88ZOTmqcpy6OyrWdon79G9Y/AQAA//8DAFBLAwQUAAYACAAAACEAdLB0698AAAAHAQAADwAA&#10;AGRycy9kb3ducmV2LnhtbEyPwU7DMBBE70j8g7VIXCrqUFJoQ5yKIiEOiEMKElcn3sYR8dqKnTT0&#10;6+tygctqVrOaeZtvJtOxEXvfWhJwO0+AIdVWtdQI+Px4uVkB80GSkp0lFPCDHjbF5UUuM2UPVOK4&#10;Cw2LIeQzKUCH4DLOfa3RSD+3Dil6e9sbGeLaN1z18hDDTccXSXLPjWwpNmjp8Flj/b0bjIDj+2wx&#10;e9tuq3LA9dKV7kuP46sQ11fT0yOwgFP4O4YzfkSHIjJVdiDlWScgPhJ+59lL7tYPwKqolmmaAi9y&#10;/p+/OAEAAP//AwBQSwECLQAUAAYACAAAACEAtoM4kv4AAADhAQAAEwAAAAAAAAAAAAAAAAAAAAAA&#10;W0NvbnRlbnRfVHlwZXNdLnhtbFBLAQItABQABgAIAAAAIQA4/SH/1gAAAJQBAAALAAAAAAAAAAAA&#10;AAAAAC8BAABfcmVscy8ucmVsc1BLAQItABQABgAIAAAAIQAJrnJ6NgIAAGMEAAAOAAAAAAAAAAAA&#10;AAAAAC4CAABkcnMvZTJvRG9jLnhtbFBLAQItABQABgAIAAAAIQB0sHTr3wAAAAcBAAAPAAAAAAAA&#10;AAAAAAAAAJAEAABkcnMvZG93bnJldi54bWxQSwUGAAAAAAQABADzAAAAnAUAAAAA&#10;" strokeweight="4.5pt">
                <v:stroke linestyle="thickThin"/>
                <v:textbox>
                  <w:txbxContent>
                    <w:p w:rsidR="009B4303" w:rsidRDefault="009B4303" w:rsidP="009B4303"/>
                  </w:txbxContent>
                </v:textbox>
              </v:shape>
            </w:pict>
          </mc:Fallback>
        </mc:AlternateContent>
      </w:r>
    </w:p>
    <w:p w:rsidR="009B4303" w:rsidRPr="00243764" w:rsidRDefault="00237B6B" w:rsidP="009B4303">
      <w:pPr>
        <w:rPr>
          <w:rStyle w:val="a3"/>
          <w:color w:val="000000"/>
          <w:rtl/>
        </w:rPr>
      </w:pPr>
      <w:r>
        <w:rPr>
          <w:rFonts w:hint="cs"/>
          <w:b/>
          <w:bCs/>
          <w:i/>
          <w:iCs/>
          <w:noProof/>
          <w:color w:val="000000"/>
          <w:rtl/>
          <w:lang w:eastAsia="en-US"/>
        </w:rPr>
        <w:drawing>
          <wp:anchor distT="0" distB="0" distL="114300" distR="114300" simplePos="0" relativeHeight="251661824" behindDoc="1" locked="0" layoutInCell="1" allowOverlap="1" wp14:anchorId="4B264C60" wp14:editId="174CE2FB">
            <wp:simplePos x="0" y="0"/>
            <wp:positionH relativeFrom="column">
              <wp:posOffset>1858010</wp:posOffset>
            </wp:positionH>
            <wp:positionV relativeFrom="paragraph">
              <wp:posOffset>265430</wp:posOffset>
            </wp:positionV>
            <wp:extent cx="2286000" cy="1346200"/>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وزارة الجديد.jpg"/>
                    <pic:cNvPicPr/>
                  </pic:nvPicPr>
                  <pic:blipFill>
                    <a:blip r:embed="rId6">
                      <a:extLst>
                        <a:ext uri="{28A0092B-C50C-407E-A947-70E740481C1C}">
                          <a14:useLocalDpi xmlns:a14="http://schemas.microsoft.com/office/drawing/2010/main" val="0"/>
                        </a:ext>
                      </a:extLst>
                    </a:blip>
                    <a:stretch>
                      <a:fillRect/>
                    </a:stretch>
                  </pic:blipFill>
                  <pic:spPr>
                    <a:xfrm>
                      <a:off x="0" y="0"/>
                      <a:ext cx="2286000" cy="1346200"/>
                    </a:xfrm>
                    <a:prstGeom prst="rect">
                      <a:avLst/>
                    </a:prstGeom>
                  </pic:spPr>
                </pic:pic>
              </a:graphicData>
            </a:graphic>
            <wp14:sizeRelH relativeFrom="page">
              <wp14:pctWidth>0</wp14:pctWidth>
            </wp14:sizeRelH>
            <wp14:sizeRelV relativeFrom="page">
              <wp14:pctHeight>0</wp14:pctHeight>
            </wp14:sizeRelV>
          </wp:anchor>
        </w:drawing>
      </w:r>
      <w:r w:rsidR="009B4303" w:rsidRPr="00243764">
        <w:rPr>
          <w:rStyle w:val="a3"/>
          <w:color w:val="000000"/>
          <w:rtl/>
        </w:rPr>
        <w:t>المملكة العرب</w:t>
      </w:r>
      <w:r w:rsidR="009B4303">
        <w:rPr>
          <w:rStyle w:val="a3"/>
          <w:color w:val="000000"/>
          <w:rtl/>
        </w:rPr>
        <w:t xml:space="preserve">ية السعودية                </w:t>
      </w:r>
      <w:r w:rsidR="009B4303" w:rsidRPr="00243764">
        <w:rPr>
          <w:rStyle w:val="a3"/>
          <w:color w:val="000000"/>
          <w:rtl/>
        </w:rPr>
        <w:t xml:space="preserve">    </w:t>
      </w:r>
      <w:r w:rsidR="009B4303">
        <w:rPr>
          <w:noProof/>
          <w:rtl/>
          <w:lang w:eastAsia="en-US"/>
        </w:rPr>
        <w:drawing>
          <wp:inline distT="0" distB="0" distL="0" distR="0" wp14:anchorId="4531404A" wp14:editId="0D7C3885">
            <wp:extent cx="2070100" cy="241300"/>
            <wp:effectExtent l="19050" t="0" r="6350" b="0"/>
            <wp:docPr id="1" name="صورة 1" descr="basmal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malah"/>
                    <pic:cNvPicPr>
                      <a:picLocks noChangeAspect="1" noChangeArrowheads="1"/>
                    </pic:cNvPicPr>
                  </pic:nvPicPr>
                  <pic:blipFill>
                    <a:blip r:embed="rId7" cstate="print"/>
                    <a:srcRect/>
                    <a:stretch>
                      <a:fillRect/>
                    </a:stretch>
                  </pic:blipFill>
                  <pic:spPr bwMode="auto">
                    <a:xfrm>
                      <a:off x="0" y="0"/>
                      <a:ext cx="2070100" cy="241300"/>
                    </a:xfrm>
                    <a:prstGeom prst="rect">
                      <a:avLst/>
                    </a:prstGeom>
                    <a:noFill/>
                    <a:ln w="9525">
                      <a:noFill/>
                      <a:miter lim="800000"/>
                      <a:headEnd/>
                      <a:tailEnd/>
                    </a:ln>
                  </pic:spPr>
                </pic:pic>
              </a:graphicData>
            </a:graphic>
          </wp:inline>
        </w:drawing>
      </w:r>
      <w:r w:rsidR="009B4303" w:rsidRPr="00243764">
        <w:rPr>
          <w:rStyle w:val="a3"/>
          <w:color w:val="000000"/>
          <w:rtl/>
        </w:rPr>
        <w:t xml:space="preserve">                                             </w:t>
      </w:r>
    </w:p>
    <w:p w:rsidR="009B4303" w:rsidRDefault="009B4303" w:rsidP="009B4303">
      <w:pPr>
        <w:rPr>
          <w:rStyle w:val="a3"/>
          <w:color w:val="000000"/>
          <w:rtl/>
        </w:rPr>
      </w:pPr>
      <w:r>
        <w:rPr>
          <w:b/>
          <w:bCs/>
          <w:noProof/>
          <w:spacing w:val="15"/>
          <w:rtl/>
          <w:lang w:eastAsia="en-US"/>
        </w:rPr>
        <w:drawing>
          <wp:anchor distT="0" distB="0" distL="114300" distR="114300" simplePos="0" relativeHeight="251656192" behindDoc="1" locked="0" layoutInCell="1" allowOverlap="1" wp14:anchorId="7190ED6D" wp14:editId="5FF167C1">
            <wp:simplePos x="0" y="0"/>
            <wp:positionH relativeFrom="column">
              <wp:posOffset>2802890</wp:posOffset>
            </wp:positionH>
            <wp:positionV relativeFrom="paragraph">
              <wp:posOffset>109220</wp:posOffset>
            </wp:positionV>
            <wp:extent cx="962025" cy="695325"/>
            <wp:effectExtent l="19050" t="0" r="9525" b="0"/>
            <wp:wrapNone/>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cstate="print"/>
                    <a:srcRect/>
                    <a:stretch>
                      <a:fillRect/>
                    </a:stretch>
                  </pic:blipFill>
                  <pic:spPr bwMode="auto">
                    <a:xfrm>
                      <a:off x="0" y="0"/>
                      <a:ext cx="962025" cy="695325"/>
                    </a:xfrm>
                    <a:prstGeom prst="rect">
                      <a:avLst/>
                    </a:prstGeom>
                    <a:noFill/>
                    <a:ln w="9525">
                      <a:noFill/>
                      <a:miter lim="800000"/>
                      <a:headEnd/>
                      <a:tailEnd/>
                    </a:ln>
                  </pic:spPr>
                </pic:pic>
              </a:graphicData>
            </a:graphic>
          </wp:anchor>
        </w:drawing>
      </w:r>
      <w:r w:rsidRPr="00243764">
        <w:rPr>
          <w:rStyle w:val="a3"/>
          <w:color w:val="000000"/>
          <w:rtl/>
        </w:rPr>
        <w:t xml:space="preserve">وزارة التربية والتعليم                                                               </w:t>
      </w:r>
      <w:r>
        <w:rPr>
          <w:rStyle w:val="a3"/>
          <w:color w:val="000000"/>
          <w:rtl/>
        </w:rPr>
        <w:t xml:space="preserve">                            </w:t>
      </w:r>
      <w:r>
        <w:rPr>
          <w:rStyle w:val="a3"/>
          <w:rFonts w:hint="cs"/>
          <w:color w:val="000000"/>
          <w:rtl/>
        </w:rPr>
        <w:t xml:space="preserve">    </w:t>
      </w:r>
      <w:r>
        <w:rPr>
          <w:rStyle w:val="a3"/>
          <w:color w:val="000000"/>
          <w:rtl/>
        </w:rPr>
        <w:t xml:space="preserve"> نشرة تربوية </w:t>
      </w:r>
      <w:r>
        <w:rPr>
          <w:rStyle w:val="a3"/>
          <w:rFonts w:hint="cs"/>
          <w:color w:val="000000"/>
          <w:rtl/>
        </w:rPr>
        <w:t>بعنوان :</w:t>
      </w:r>
    </w:p>
    <w:p w:rsidR="009B4303" w:rsidRPr="009B4303" w:rsidRDefault="009B4303" w:rsidP="00C5365C">
      <w:pPr>
        <w:rPr>
          <w:rStyle w:val="a3"/>
          <w:i w:val="0"/>
          <w:iCs w:val="0"/>
          <w:color w:val="auto"/>
          <w:rtl/>
        </w:rPr>
      </w:pPr>
      <w:r w:rsidRPr="00243764">
        <w:rPr>
          <w:rStyle w:val="a3"/>
          <w:color w:val="000000"/>
          <w:rtl/>
        </w:rPr>
        <w:t>إدا</w:t>
      </w:r>
      <w:r w:rsidR="00C23CD2">
        <w:rPr>
          <w:rStyle w:val="a3"/>
          <w:color w:val="000000"/>
          <w:rtl/>
        </w:rPr>
        <w:t xml:space="preserve">رة التربية والتعليم بمحافظة </w:t>
      </w:r>
      <w:r w:rsidR="00C23CD2">
        <w:rPr>
          <w:rStyle w:val="a3"/>
          <w:rFonts w:hint="cs"/>
          <w:color w:val="000000"/>
          <w:rtl/>
        </w:rPr>
        <w:t xml:space="preserve">     </w:t>
      </w:r>
      <w:r w:rsidRPr="00243764">
        <w:rPr>
          <w:rStyle w:val="a3"/>
          <w:color w:val="000000"/>
          <w:rtl/>
        </w:rPr>
        <w:t xml:space="preserve">                        </w:t>
      </w:r>
      <w:r>
        <w:rPr>
          <w:rStyle w:val="a3"/>
          <w:rFonts w:hint="cs"/>
          <w:color w:val="000000"/>
          <w:rtl/>
        </w:rPr>
        <w:t xml:space="preserve">                                          </w:t>
      </w:r>
      <w:r w:rsidR="00C5365C">
        <w:rPr>
          <w:rStyle w:val="a3"/>
          <w:rFonts w:hint="cs"/>
          <w:color w:val="000000"/>
          <w:rtl/>
        </w:rPr>
        <w:t xml:space="preserve">   </w:t>
      </w:r>
      <w:r>
        <w:rPr>
          <w:rStyle w:val="a3"/>
          <w:rFonts w:hint="cs"/>
          <w:color w:val="000000"/>
          <w:rtl/>
        </w:rPr>
        <w:t xml:space="preserve"> </w:t>
      </w:r>
      <w:r w:rsidRPr="00243764">
        <w:rPr>
          <w:rStyle w:val="a3"/>
          <w:color w:val="000000"/>
          <w:rtl/>
        </w:rPr>
        <w:t xml:space="preserve">   </w:t>
      </w:r>
      <w:r w:rsidR="00C5365C">
        <w:rPr>
          <w:rStyle w:val="a3"/>
          <w:rFonts w:hint="cs"/>
          <w:i w:val="0"/>
          <w:iCs w:val="0"/>
          <w:color w:val="auto"/>
          <w:rtl/>
        </w:rPr>
        <w:t xml:space="preserve">كيفية تعامل الوالدين مع طالب </w:t>
      </w:r>
    </w:p>
    <w:p w:rsidR="009B4303" w:rsidRPr="00243764" w:rsidRDefault="001141E4" w:rsidP="00C5365C">
      <w:pPr>
        <w:rPr>
          <w:rStyle w:val="a3"/>
          <w:color w:val="000000"/>
          <w:rtl/>
        </w:rPr>
      </w:pPr>
      <w:r>
        <w:rPr>
          <w:rStyle w:val="a3"/>
          <w:color w:val="000000"/>
          <w:rtl/>
        </w:rPr>
        <w:t>مدرس</w:t>
      </w:r>
      <w:r w:rsidR="009B4303" w:rsidRPr="00243764">
        <w:rPr>
          <w:rStyle w:val="a3"/>
          <w:color w:val="000000"/>
          <w:rtl/>
        </w:rPr>
        <w:t xml:space="preserve">ة </w:t>
      </w:r>
      <w:r w:rsidR="009B4303">
        <w:rPr>
          <w:rStyle w:val="a3"/>
          <w:rFonts w:hint="cs"/>
          <w:color w:val="000000"/>
          <w:rtl/>
        </w:rPr>
        <w:t xml:space="preserve">   </w:t>
      </w:r>
      <w:r>
        <w:rPr>
          <w:rStyle w:val="a3"/>
          <w:rFonts w:hint="cs"/>
          <w:color w:val="000000"/>
          <w:rtl/>
        </w:rPr>
        <w:t xml:space="preserve">                          </w:t>
      </w:r>
      <w:r w:rsidR="009B4303">
        <w:rPr>
          <w:rStyle w:val="a3"/>
          <w:rFonts w:hint="cs"/>
          <w:color w:val="000000"/>
          <w:rtl/>
        </w:rPr>
        <w:t xml:space="preserve">                                       </w:t>
      </w:r>
      <w:r w:rsidR="009B4303" w:rsidRPr="00243764">
        <w:rPr>
          <w:rStyle w:val="a3"/>
          <w:color w:val="000000"/>
          <w:rtl/>
        </w:rPr>
        <w:t xml:space="preserve">   </w:t>
      </w:r>
      <w:r w:rsidR="009B4303">
        <w:rPr>
          <w:rFonts w:hint="cs"/>
          <w:b/>
          <w:bCs/>
          <w:rtl/>
        </w:rPr>
        <w:t xml:space="preserve">    </w:t>
      </w:r>
      <w:r w:rsidR="00C5365C">
        <w:rPr>
          <w:rFonts w:hint="cs"/>
          <w:b/>
          <w:bCs/>
          <w:rtl/>
        </w:rPr>
        <w:t xml:space="preserve">                           </w:t>
      </w:r>
      <w:r w:rsidR="009B4303">
        <w:rPr>
          <w:rFonts w:hint="cs"/>
          <w:b/>
          <w:bCs/>
          <w:rtl/>
        </w:rPr>
        <w:t xml:space="preserve">   </w:t>
      </w:r>
      <w:r w:rsidR="00C5365C">
        <w:rPr>
          <w:rFonts w:hint="cs"/>
          <w:b/>
          <w:bCs/>
          <w:rtl/>
        </w:rPr>
        <w:t>الصف الأول المستجد</w:t>
      </w:r>
    </w:p>
    <w:p w:rsidR="009B4303" w:rsidRPr="00243764" w:rsidRDefault="009B4303" w:rsidP="00237B6B">
      <w:pPr>
        <w:rPr>
          <w:b/>
          <w:bCs/>
          <w:color w:val="008080"/>
          <w:szCs w:val="32"/>
          <w:rtl/>
        </w:rPr>
      </w:pPr>
      <w:r w:rsidRPr="00243764">
        <w:rPr>
          <w:rStyle w:val="a3"/>
          <w:color w:val="000000"/>
          <w:rtl/>
        </w:rPr>
        <w:t xml:space="preserve">       الإرشاد الطلابي                        </w:t>
      </w:r>
      <w:r>
        <w:rPr>
          <w:rStyle w:val="a3"/>
          <w:rFonts w:hint="cs"/>
          <w:color w:val="000000"/>
          <w:rtl/>
        </w:rPr>
        <w:t xml:space="preserve">                                                                 العام الدراسي</w:t>
      </w:r>
      <w:r w:rsidR="00237B6B">
        <w:rPr>
          <w:rStyle w:val="a3"/>
          <w:rFonts w:hint="cs"/>
          <w:color w:val="000000"/>
          <w:rtl/>
        </w:rPr>
        <w:t>1434</w:t>
      </w:r>
      <w:r>
        <w:rPr>
          <w:rStyle w:val="a3"/>
          <w:rFonts w:hint="cs"/>
          <w:color w:val="000000"/>
          <w:rtl/>
        </w:rPr>
        <w:t xml:space="preserve"> </w:t>
      </w:r>
      <w:r>
        <w:rPr>
          <w:rStyle w:val="a3"/>
          <w:color w:val="000000"/>
          <w:rtl/>
        </w:rPr>
        <w:t>–</w:t>
      </w:r>
      <w:r w:rsidR="00237B6B">
        <w:rPr>
          <w:rStyle w:val="a3"/>
          <w:rFonts w:hint="cs"/>
          <w:color w:val="000000"/>
          <w:rtl/>
        </w:rPr>
        <w:t>1435</w:t>
      </w:r>
      <w:bookmarkStart w:id="0" w:name="_GoBack"/>
      <w:bookmarkEnd w:id="0"/>
      <w:r>
        <w:rPr>
          <w:rStyle w:val="a3"/>
          <w:rFonts w:hint="cs"/>
          <w:color w:val="000000"/>
          <w:rtl/>
        </w:rPr>
        <w:t xml:space="preserve"> هـ</w:t>
      </w:r>
      <w:r w:rsidRPr="00243764">
        <w:rPr>
          <w:rStyle w:val="a3"/>
          <w:color w:val="000000"/>
          <w:rtl/>
        </w:rPr>
        <w:t xml:space="preserve">                           </w:t>
      </w:r>
    </w:p>
    <w:p w:rsidR="009B4303" w:rsidRDefault="009B4303" w:rsidP="009B4303">
      <w:pPr>
        <w:tabs>
          <w:tab w:val="left" w:pos="4178"/>
        </w:tabs>
        <w:rPr>
          <w:b/>
          <w:bCs/>
          <w:szCs w:val="32"/>
          <w:rtl/>
        </w:rPr>
      </w:pPr>
      <w:r>
        <w:rPr>
          <w:b/>
          <w:bCs/>
          <w:szCs w:val="32"/>
          <w:rtl/>
        </w:rPr>
        <w:tab/>
      </w:r>
    </w:p>
    <w:p w:rsidR="009B4303" w:rsidRDefault="009B4303">
      <w:pPr>
        <w:rPr>
          <w:rtl/>
        </w:rPr>
      </w:pPr>
    </w:p>
    <w:p w:rsidR="009B4303" w:rsidRDefault="009B4303">
      <w:pPr>
        <w:rPr>
          <w:rtl/>
        </w:rPr>
      </w:pPr>
    </w:p>
    <w:p w:rsidR="00C5365C" w:rsidRDefault="00A91307" w:rsidP="00C5365C">
      <w:pPr>
        <w:rPr>
          <w:rtl/>
        </w:rPr>
      </w:pPr>
      <w:r>
        <w:rPr>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159.5pt;margin-top:2.65pt;width:180pt;height:34.45pt;z-index:251660800" fillcolor="black [3213]">
            <v:shadow color="#868686"/>
            <v:textpath style="font-family:&quot;MCS Taybah H_I normal.&quot;;font-style:italic;v-text-kern:t" trim="t" fitpath="t" string="الاستعداد للمدرسة"/>
          </v:shape>
        </w:pict>
      </w:r>
    </w:p>
    <w:p w:rsidR="00C5365C" w:rsidRDefault="00C5365C" w:rsidP="00C5365C">
      <w:pPr>
        <w:rPr>
          <w:rtl/>
        </w:rPr>
      </w:pPr>
    </w:p>
    <w:p w:rsidR="00C5365C" w:rsidRPr="001508CC" w:rsidRDefault="00C5365C" w:rsidP="001508CC">
      <w:pPr>
        <w:pStyle w:val="2"/>
        <w:rPr>
          <w:rFonts w:cs="MCS Taybah S_U normal."/>
          <w:color w:val="auto"/>
          <w:sz w:val="12"/>
          <w:szCs w:val="12"/>
          <w:rtl/>
        </w:rPr>
      </w:pPr>
      <w:r w:rsidRPr="00C5365C">
        <w:rPr>
          <w:rFonts w:cs="MCS Taybah S_U normal."/>
          <w:color w:val="auto"/>
          <w:sz w:val="30"/>
          <w:szCs w:val="30"/>
          <w:rtl/>
        </w:rPr>
        <w:t xml:space="preserve">بداية الالـــتحاق بالمدرسة فترة </w:t>
      </w:r>
      <w:r w:rsidRPr="00C5365C">
        <w:rPr>
          <w:color w:val="auto"/>
          <w:sz w:val="30"/>
          <w:szCs w:val="30"/>
          <w:rtl/>
        </w:rPr>
        <w:t xml:space="preserve">يرافقها القلق 000 فكيف  </w:t>
      </w:r>
      <w:r w:rsidRPr="00C5365C">
        <w:rPr>
          <w:rFonts w:hint="cs"/>
          <w:color w:val="auto"/>
          <w:sz w:val="30"/>
          <w:szCs w:val="30"/>
          <w:rtl/>
        </w:rPr>
        <w:t>نسهل</w:t>
      </w:r>
      <w:r w:rsidRPr="00C5365C">
        <w:rPr>
          <w:rFonts w:cs="MCS Taybah S_U normal." w:hint="cs"/>
          <w:color w:val="auto"/>
          <w:sz w:val="30"/>
          <w:szCs w:val="30"/>
          <w:rtl/>
        </w:rPr>
        <w:t xml:space="preserve"> الأمو</w:t>
      </w:r>
      <w:r w:rsidRPr="00C5365C">
        <w:rPr>
          <w:rFonts w:cs="MCS Taybah S_U normal." w:hint="eastAsia"/>
          <w:color w:val="auto"/>
          <w:sz w:val="30"/>
          <w:szCs w:val="30"/>
          <w:rtl/>
        </w:rPr>
        <w:t>ر</w:t>
      </w:r>
      <w:r w:rsidRPr="00C5365C">
        <w:rPr>
          <w:rFonts w:cs="MCS Taybah S_U normal."/>
          <w:color w:val="auto"/>
          <w:sz w:val="30"/>
          <w:szCs w:val="30"/>
          <w:rtl/>
        </w:rPr>
        <w:t xml:space="preserve"> على هذا التلميذ الجديد ؟</w:t>
      </w:r>
    </w:p>
    <w:p w:rsidR="00C5365C" w:rsidRPr="00C5365C" w:rsidRDefault="00C5365C" w:rsidP="001508CC">
      <w:pPr>
        <w:jc w:val="lowKashida"/>
        <w:rPr>
          <w:rFonts w:cs="Arabic Transparent"/>
          <w:b/>
          <w:bCs/>
          <w:szCs w:val="32"/>
          <w:rtl/>
        </w:rPr>
      </w:pPr>
      <w:r>
        <w:rPr>
          <w:rFonts w:cs="Arabic Transparent" w:hint="cs"/>
          <w:b/>
          <w:bCs/>
          <w:szCs w:val="32"/>
          <w:rtl/>
        </w:rPr>
        <w:t xml:space="preserve">كل </w:t>
      </w:r>
      <w:r>
        <w:rPr>
          <w:rFonts w:cs="Arabic Transparent"/>
          <w:b/>
          <w:bCs/>
          <w:szCs w:val="32"/>
          <w:rtl/>
        </w:rPr>
        <w:t xml:space="preserve">ولي أمر سيلتحق ابنه بالمدرسة هذا العام لأول مرة سينتابه بعض القلق حول كيفية تصرف ابنه وتعاطيه مع الحياة الجديدة </w:t>
      </w:r>
      <w:r w:rsidR="001508CC">
        <w:rPr>
          <w:rFonts w:cs="Arabic Transparent" w:hint="cs"/>
          <w:b/>
          <w:bCs/>
          <w:szCs w:val="32"/>
          <w:rtl/>
        </w:rPr>
        <w:t>,</w:t>
      </w:r>
      <w:r>
        <w:rPr>
          <w:rFonts w:cs="Arabic Transparent"/>
          <w:b/>
          <w:bCs/>
          <w:szCs w:val="32"/>
          <w:rtl/>
        </w:rPr>
        <w:t xml:space="preserve"> فهو يقلق من ناحية البيئة الجديدة الغريبة عليه والوجوه الجديدة علية والنظام اليومي المختلف الذي سيفرض عليه في هذه</w:t>
      </w:r>
      <w:r w:rsidR="001508CC">
        <w:rPr>
          <w:rFonts w:cs="Arabic Transparent"/>
          <w:b/>
          <w:bCs/>
          <w:szCs w:val="32"/>
          <w:rtl/>
        </w:rPr>
        <w:t xml:space="preserve"> المدرسة الواسعة الأرجاء</w:t>
      </w:r>
      <w:r w:rsidR="001508CC">
        <w:rPr>
          <w:rFonts w:cs="Arabic Transparent" w:hint="cs"/>
          <w:b/>
          <w:bCs/>
          <w:szCs w:val="32"/>
          <w:rtl/>
        </w:rPr>
        <w:t xml:space="preserve"> , </w:t>
      </w:r>
      <w:r>
        <w:rPr>
          <w:rFonts w:cs="Arabic Transparent"/>
          <w:b/>
          <w:bCs/>
          <w:szCs w:val="32"/>
          <w:rtl/>
        </w:rPr>
        <w:t xml:space="preserve">وهنا يأتي دورك المتمثل في إعداد الطفل نفسيا لهذه النقلة النوعية في حياته وهناك عدة خطوات يمكنك اتخاذها لضمان بداية عهد التحاقه بالمدرسة سعيدة ومنها : </w:t>
      </w:r>
    </w:p>
    <w:p w:rsidR="00C5365C" w:rsidRDefault="00C5365C" w:rsidP="001508CC">
      <w:pPr>
        <w:jc w:val="lowKashida"/>
        <w:rPr>
          <w:rFonts w:cs="Arabic Transparent"/>
          <w:b/>
          <w:bCs/>
          <w:szCs w:val="32"/>
          <w:rtl/>
        </w:rPr>
      </w:pPr>
      <w:r>
        <w:rPr>
          <w:rFonts w:cs="MCS Taybah S_U normal."/>
          <w:color w:val="FF0000"/>
          <w:szCs w:val="32"/>
          <w:rtl/>
        </w:rPr>
        <w:t xml:space="preserve">1 – </w:t>
      </w:r>
      <w:r>
        <w:rPr>
          <w:rFonts w:cs="MCS Taybah S_U normal."/>
          <w:b/>
          <w:bCs/>
          <w:color w:val="FF0000"/>
          <w:szCs w:val="32"/>
          <w:u w:val="single"/>
          <w:rtl/>
        </w:rPr>
        <w:t xml:space="preserve">مساعدة الطفل على تكوين صداقات </w:t>
      </w:r>
      <w:r>
        <w:rPr>
          <w:rFonts w:cs="Arabic Transparent"/>
          <w:b/>
          <w:bCs/>
          <w:szCs w:val="32"/>
          <w:rtl/>
        </w:rPr>
        <w:t xml:space="preserve">ابحث أولا عما إذا كان أصدقاء طفلك وأقرانه وأبناء الجيران سوف يلتحقون بالمدرسة ذاتها فقضاء وقت مع التلاميذ المستجدين الآخرين يمكن أن يطمئنه بأنه سيجد على الأقل </w:t>
      </w:r>
      <w:r>
        <w:rPr>
          <w:rFonts w:cs="Arabic Transparent" w:hint="cs"/>
          <w:b/>
          <w:bCs/>
          <w:szCs w:val="32"/>
          <w:rtl/>
        </w:rPr>
        <w:t>مألوفة</w:t>
      </w:r>
      <w:r w:rsidR="001508CC">
        <w:rPr>
          <w:rFonts w:cs="Arabic Transparent"/>
          <w:b/>
          <w:bCs/>
          <w:szCs w:val="32"/>
          <w:rtl/>
        </w:rPr>
        <w:t xml:space="preserve"> في الساحة الجديدة</w:t>
      </w:r>
      <w:r w:rsidR="001508CC">
        <w:rPr>
          <w:rFonts w:cs="Arabic Transparent" w:hint="cs"/>
          <w:b/>
          <w:bCs/>
          <w:szCs w:val="32"/>
          <w:rtl/>
        </w:rPr>
        <w:t xml:space="preserve"> .</w:t>
      </w:r>
    </w:p>
    <w:p w:rsidR="00C5365C" w:rsidRDefault="00C5365C" w:rsidP="001508CC">
      <w:pPr>
        <w:jc w:val="lowKashida"/>
        <w:rPr>
          <w:rFonts w:cs="Arabic Transparent"/>
          <w:b/>
          <w:bCs/>
          <w:szCs w:val="32"/>
          <w:rtl/>
        </w:rPr>
      </w:pPr>
      <w:r>
        <w:rPr>
          <w:rFonts w:cs="MCS Taybah S_U normal."/>
          <w:b/>
          <w:bCs/>
          <w:color w:val="FF0000"/>
          <w:szCs w:val="32"/>
          <w:u w:val="single"/>
          <w:rtl/>
        </w:rPr>
        <w:t xml:space="preserve">2 – تدعيم ثقته بنفسه </w:t>
      </w:r>
      <w:r>
        <w:rPr>
          <w:rFonts w:cs="Arabic Transparent"/>
          <w:b/>
          <w:bCs/>
          <w:szCs w:val="32"/>
          <w:rtl/>
        </w:rPr>
        <w:t>الطفل الواثق بنفسه يمكن أن يتلمس طريقه بنفسه في أي وضع يكون فالأطفال يكتسبون الثقة بالنفس عندما يشعرون بان لهم قيمة وزيارة المدرسة قبل أن يبدأ العام الدراسي أوفي مطلع العام يمكن أن تخفف من تلك الرهبة التي يستشعرها ف</w:t>
      </w:r>
      <w:r w:rsidR="001508CC">
        <w:rPr>
          <w:rFonts w:cs="Arabic Transparent"/>
          <w:b/>
          <w:bCs/>
          <w:szCs w:val="32"/>
          <w:rtl/>
        </w:rPr>
        <w:t>ي داخله تجاه هذه البيئة الجديدة</w:t>
      </w:r>
      <w:r w:rsidR="001508CC">
        <w:rPr>
          <w:rFonts w:cs="Arabic Transparent" w:hint="cs"/>
          <w:b/>
          <w:bCs/>
          <w:szCs w:val="32"/>
          <w:rtl/>
        </w:rPr>
        <w:t xml:space="preserve"> .</w:t>
      </w:r>
    </w:p>
    <w:p w:rsidR="00C5365C" w:rsidRDefault="00C5365C" w:rsidP="001508CC">
      <w:pPr>
        <w:jc w:val="lowKashida"/>
        <w:rPr>
          <w:rFonts w:cs="Arabic Transparent"/>
          <w:b/>
          <w:bCs/>
          <w:szCs w:val="32"/>
          <w:rtl/>
        </w:rPr>
      </w:pPr>
      <w:r>
        <w:rPr>
          <w:rFonts w:cs="MCS Taybah S_U normal."/>
          <w:b/>
          <w:bCs/>
          <w:color w:val="FF0000"/>
          <w:szCs w:val="32"/>
          <w:u w:val="single"/>
          <w:rtl/>
        </w:rPr>
        <w:t xml:space="preserve">3 – الإعداد للزحام والتجمعات </w:t>
      </w:r>
      <w:r>
        <w:rPr>
          <w:rFonts w:cs="Arabic Transparent"/>
          <w:b/>
          <w:bCs/>
          <w:szCs w:val="32"/>
          <w:rtl/>
        </w:rPr>
        <w:t>من المهم إعداد الطفل إلى حقيقة أنه لن يعود يتلقى الاهتمام المباشر في المدرسة كالذي اعتاد على تلقيه منك بالدرجة الأولى ومن أ</w:t>
      </w:r>
      <w:r w:rsidR="001508CC">
        <w:rPr>
          <w:rFonts w:cs="Arabic Transparent"/>
          <w:b/>
          <w:bCs/>
          <w:szCs w:val="32"/>
          <w:rtl/>
        </w:rPr>
        <w:t>سرته وإنما سيكون فردا من مجموعة</w:t>
      </w:r>
      <w:r w:rsidR="001508CC">
        <w:rPr>
          <w:rFonts w:cs="Arabic Transparent" w:hint="cs"/>
          <w:b/>
          <w:bCs/>
          <w:szCs w:val="32"/>
          <w:rtl/>
        </w:rPr>
        <w:t xml:space="preserve"> .</w:t>
      </w:r>
    </w:p>
    <w:p w:rsidR="00C5365C" w:rsidRDefault="00C5365C" w:rsidP="001508CC">
      <w:pPr>
        <w:jc w:val="lowKashida"/>
        <w:rPr>
          <w:rFonts w:cs="Arabic Transparent"/>
          <w:b/>
          <w:bCs/>
          <w:szCs w:val="32"/>
          <w:rtl/>
        </w:rPr>
      </w:pPr>
      <w:r>
        <w:rPr>
          <w:rFonts w:cs="MCS Taybah S_U normal."/>
          <w:b/>
          <w:bCs/>
          <w:color w:val="FF0000"/>
          <w:szCs w:val="32"/>
          <w:u w:val="single"/>
          <w:rtl/>
        </w:rPr>
        <w:t xml:space="preserve">4 – تعليم المهارات الأساسية </w:t>
      </w:r>
      <w:r>
        <w:rPr>
          <w:rFonts w:cs="Arabic Transparent"/>
          <w:b/>
          <w:bCs/>
          <w:szCs w:val="32"/>
          <w:rtl/>
        </w:rPr>
        <w:t>استفسر مقدما من المدرسة عن نشاطات الفصل الأول الذي يستقبله كمستجد وما يحتاجه بالدرجة الأولى ليس الذكاء المرتفع أو الذاكرة القوية وإنما تلك المهارات الاجتماعية والعلمية وهذه المهارات أو القدرات توفر أرضية</w:t>
      </w:r>
      <w:r w:rsidR="001508CC">
        <w:rPr>
          <w:rFonts w:cs="Arabic Transparent"/>
          <w:b/>
          <w:bCs/>
          <w:szCs w:val="32"/>
          <w:rtl/>
        </w:rPr>
        <w:t xml:space="preserve"> طيبة لانطلاقته على طريق التعلم</w:t>
      </w:r>
      <w:r w:rsidR="001508CC">
        <w:rPr>
          <w:rFonts w:cs="Arabic Transparent" w:hint="cs"/>
          <w:b/>
          <w:bCs/>
          <w:szCs w:val="32"/>
          <w:rtl/>
        </w:rPr>
        <w:t xml:space="preserve"> .</w:t>
      </w:r>
    </w:p>
    <w:p w:rsidR="00C5365C" w:rsidRDefault="00C5365C" w:rsidP="001508CC">
      <w:pPr>
        <w:jc w:val="lowKashida"/>
        <w:rPr>
          <w:rFonts w:cs="Arabic Transparent"/>
          <w:b/>
          <w:bCs/>
          <w:szCs w:val="32"/>
          <w:rtl/>
        </w:rPr>
      </w:pPr>
      <w:r>
        <w:rPr>
          <w:rFonts w:cs="MCS Taybah S_U normal."/>
          <w:b/>
          <w:bCs/>
          <w:color w:val="FF0000"/>
          <w:szCs w:val="32"/>
          <w:u w:val="single"/>
          <w:rtl/>
        </w:rPr>
        <w:t xml:space="preserve">5 – لا إطراء مفرط </w:t>
      </w:r>
      <w:r>
        <w:rPr>
          <w:rFonts w:cs="Arabic Transparent"/>
          <w:b/>
          <w:bCs/>
          <w:szCs w:val="32"/>
          <w:rtl/>
        </w:rPr>
        <w:t>تابع مسيرة تعلم طفلك واهتم بما يقوم به لكن دون تضخيم إنجازه المدرسي والأطفال سريعو التكيف ولكن يحدث أحيانا عدم تقبل طفل ما لهذه المرحلة التمهيد</w:t>
      </w:r>
      <w:r w:rsidR="001508CC">
        <w:rPr>
          <w:rFonts w:cs="Arabic Transparent"/>
          <w:b/>
          <w:bCs/>
          <w:szCs w:val="32"/>
          <w:rtl/>
        </w:rPr>
        <w:t>ية للمدرسة</w:t>
      </w:r>
      <w:r w:rsidR="001508CC">
        <w:rPr>
          <w:rFonts w:cs="Arabic Transparent" w:hint="cs"/>
          <w:b/>
          <w:bCs/>
          <w:szCs w:val="32"/>
          <w:rtl/>
        </w:rPr>
        <w:t xml:space="preserve"> .</w:t>
      </w:r>
    </w:p>
    <w:p w:rsidR="00C5365C" w:rsidRDefault="00C5365C" w:rsidP="001508CC">
      <w:pPr>
        <w:jc w:val="lowKashida"/>
        <w:rPr>
          <w:rFonts w:cs="Arabic Transparent"/>
          <w:b/>
          <w:bCs/>
          <w:szCs w:val="32"/>
          <w:rtl/>
        </w:rPr>
      </w:pPr>
      <w:r>
        <w:rPr>
          <w:rFonts w:cs="MCS Taybah S_U normal."/>
          <w:b/>
          <w:bCs/>
          <w:color w:val="FF0000"/>
          <w:szCs w:val="32"/>
          <w:u w:val="single"/>
          <w:rtl/>
        </w:rPr>
        <w:t xml:space="preserve">6 – راحة وهدوء الطفل </w:t>
      </w:r>
      <w:r>
        <w:rPr>
          <w:rFonts w:cs="Arabic Transparent"/>
          <w:b/>
          <w:bCs/>
          <w:szCs w:val="32"/>
          <w:rtl/>
        </w:rPr>
        <w:t>إن بدء الالتحاق بالمدرسة عملية متعبة فكر فقط فيما تشعر به في  أول يوم من التحاقك بعمل جديد فكن مستعدا لتلقى ابنك في نهاية الدوام وهو في غاية التعب والإنهاك وقد تمر بضعة أيام أو</w:t>
      </w:r>
      <w:r w:rsidR="001508CC">
        <w:rPr>
          <w:rFonts w:cs="Arabic Transparent"/>
          <w:b/>
          <w:bCs/>
          <w:szCs w:val="32"/>
          <w:rtl/>
        </w:rPr>
        <w:t xml:space="preserve"> أسابيع ليندمج مع الوضع الجديد </w:t>
      </w:r>
      <w:r w:rsidR="001508CC">
        <w:rPr>
          <w:rFonts w:cs="Arabic Transparent" w:hint="cs"/>
          <w:b/>
          <w:bCs/>
          <w:szCs w:val="32"/>
          <w:rtl/>
        </w:rPr>
        <w:t>.</w:t>
      </w:r>
    </w:p>
    <w:p w:rsidR="009B4303" w:rsidRPr="009B4303" w:rsidRDefault="009B4303" w:rsidP="00C5365C">
      <w:pPr>
        <w:rPr>
          <w:rFonts w:cs="DecoType Naskh"/>
          <w:b/>
          <w:bCs/>
          <w:sz w:val="28"/>
          <w:szCs w:val="28"/>
          <w:rtl/>
          <w:lang w:eastAsia="en-US"/>
        </w:rPr>
      </w:pPr>
    </w:p>
    <w:p w:rsidR="001508CC" w:rsidRDefault="00C5365C" w:rsidP="001508CC">
      <w:pPr>
        <w:tabs>
          <w:tab w:val="left" w:pos="3158"/>
          <w:tab w:val="center" w:pos="4819"/>
        </w:tabs>
        <w:rPr>
          <w:rFonts w:cs="DecoType Naskh"/>
          <w:b/>
          <w:bCs/>
          <w:sz w:val="28"/>
          <w:szCs w:val="28"/>
          <w:rtl/>
          <w:lang w:eastAsia="en-US"/>
        </w:rPr>
      </w:pPr>
      <w:r>
        <w:rPr>
          <w:rFonts w:cs="DecoType Naskh"/>
          <w:b/>
          <w:bCs/>
          <w:sz w:val="28"/>
          <w:szCs w:val="28"/>
          <w:rtl/>
          <w:lang w:eastAsia="en-US"/>
        </w:rPr>
        <w:tab/>
      </w:r>
      <w:r>
        <w:rPr>
          <w:rFonts w:cs="DecoType Naskh" w:hint="cs"/>
          <w:b/>
          <w:bCs/>
          <w:sz w:val="28"/>
          <w:szCs w:val="28"/>
          <w:rtl/>
          <w:lang w:eastAsia="en-US"/>
        </w:rPr>
        <w:t xml:space="preserve">                              </w:t>
      </w:r>
      <w:r w:rsidR="001508CC">
        <w:rPr>
          <w:rFonts w:cs="DecoType Naskh" w:hint="cs"/>
          <w:b/>
          <w:bCs/>
          <w:sz w:val="28"/>
          <w:szCs w:val="28"/>
          <w:rtl/>
          <w:lang w:eastAsia="en-US"/>
        </w:rPr>
        <w:t xml:space="preserve"> </w:t>
      </w:r>
      <w:r>
        <w:rPr>
          <w:rFonts w:cs="DecoType Naskh" w:hint="cs"/>
          <w:b/>
          <w:bCs/>
          <w:sz w:val="28"/>
          <w:szCs w:val="28"/>
          <w:rtl/>
          <w:lang w:eastAsia="en-US"/>
        </w:rPr>
        <w:t xml:space="preserve">  </w:t>
      </w:r>
      <w:r w:rsidR="001508CC">
        <w:rPr>
          <w:rFonts w:cs="DecoType Naskh" w:hint="cs"/>
          <w:b/>
          <w:bCs/>
          <w:sz w:val="28"/>
          <w:szCs w:val="28"/>
          <w:rtl/>
          <w:lang w:eastAsia="en-US"/>
        </w:rPr>
        <w:t xml:space="preserve">                      </w:t>
      </w:r>
      <w:r>
        <w:rPr>
          <w:rFonts w:cs="DecoType Naskh" w:hint="cs"/>
          <w:b/>
          <w:bCs/>
          <w:sz w:val="28"/>
          <w:szCs w:val="28"/>
          <w:rtl/>
          <w:lang w:eastAsia="en-US"/>
        </w:rPr>
        <w:t xml:space="preserve">    </w:t>
      </w:r>
      <w:r>
        <w:rPr>
          <w:rFonts w:cs="DecoType Naskh"/>
          <w:b/>
          <w:bCs/>
          <w:sz w:val="28"/>
          <w:szCs w:val="28"/>
          <w:rtl/>
          <w:lang w:eastAsia="en-US"/>
        </w:rPr>
        <w:tab/>
      </w:r>
      <w:r w:rsidRPr="009B4303">
        <w:rPr>
          <w:rFonts w:cs="DecoType Naskh" w:hint="cs"/>
          <w:b/>
          <w:bCs/>
          <w:sz w:val="28"/>
          <w:szCs w:val="28"/>
          <w:rtl/>
          <w:lang w:eastAsia="en-US"/>
        </w:rPr>
        <w:t>المرشد الطلابي بالمدرسة</w:t>
      </w:r>
    </w:p>
    <w:p w:rsidR="009B4303" w:rsidRPr="001508CC" w:rsidRDefault="009B4303" w:rsidP="001508CC">
      <w:pPr>
        <w:tabs>
          <w:tab w:val="left" w:pos="3158"/>
          <w:tab w:val="center" w:pos="4819"/>
        </w:tabs>
        <w:rPr>
          <w:b/>
          <w:bCs/>
          <w:sz w:val="28"/>
          <w:szCs w:val="28"/>
          <w:lang w:eastAsia="en-US"/>
        </w:rPr>
      </w:pPr>
    </w:p>
    <w:sectPr w:rsidR="009B4303" w:rsidRPr="001508CC" w:rsidSect="009B4303">
      <w:pgSz w:w="11906" w:h="16838"/>
      <w:pgMar w:top="426" w:right="1134" w:bottom="1134" w:left="113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CS Taybah S_U normal.">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DecoType Naskh">
    <w:panose1 w:val="0201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649B3"/>
    <w:multiLevelType w:val="hybridMultilevel"/>
    <w:tmpl w:val="5FEEBFD8"/>
    <w:lvl w:ilvl="0" w:tplc="201E9DCE">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8A44E4"/>
    <w:multiLevelType w:val="hybridMultilevel"/>
    <w:tmpl w:val="DF1E07AC"/>
    <w:lvl w:ilvl="0" w:tplc="032034F4">
      <w:start w:val="8"/>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303"/>
    <w:rsid w:val="001141E4"/>
    <w:rsid w:val="001508CC"/>
    <w:rsid w:val="001D4577"/>
    <w:rsid w:val="00237B6B"/>
    <w:rsid w:val="00287740"/>
    <w:rsid w:val="004705D7"/>
    <w:rsid w:val="00597C8D"/>
    <w:rsid w:val="00762056"/>
    <w:rsid w:val="007E4399"/>
    <w:rsid w:val="00814BB8"/>
    <w:rsid w:val="009B4303"/>
    <w:rsid w:val="00A91307"/>
    <w:rsid w:val="00A92298"/>
    <w:rsid w:val="00B565B4"/>
    <w:rsid w:val="00B77D97"/>
    <w:rsid w:val="00C23CD2"/>
    <w:rsid w:val="00C5365C"/>
    <w:rsid w:val="00DB2B62"/>
    <w:rsid w:val="00DF05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303"/>
    <w:pPr>
      <w:bidi/>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Char"/>
    <w:uiPriority w:val="9"/>
    <w:unhideWhenUsed/>
    <w:qFormat/>
    <w:rsid w:val="00C536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Char"/>
    <w:qFormat/>
    <w:rsid w:val="009B4303"/>
    <w:pPr>
      <w:keepNext/>
      <w:jc w:val="center"/>
      <w:outlineLvl w:val="7"/>
    </w:pPr>
    <w:rPr>
      <w:b/>
      <w:bCs/>
      <w:sz w:val="28"/>
      <w:szCs w:val="28"/>
      <w:u w:val="doub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Char">
    <w:name w:val="عنوان 8 Char"/>
    <w:basedOn w:val="a0"/>
    <w:link w:val="8"/>
    <w:rsid w:val="009B4303"/>
    <w:rPr>
      <w:rFonts w:ascii="Times New Roman" w:eastAsia="Times New Roman" w:hAnsi="Times New Roman" w:cs="Times New Roman"/>
      <w:b/>
      <w:bCs/>
      <w:sz w:val="28"/>
      <w:szCs w:val="28"/>
      <w:u w:val="double"/>
    </w:rPr>
  </w:style>
  <w:style w:type="character" w:styleId="a3">
    <w:name w:val="Intense Emphasis"/>
    <w:basedOn w:val="a0"/>
    <w:uiPriority w:val="21"/>
    <w:qFormat/>
    <w:rsid w:val="009B4303"/>
    <w:rPr>
      <w:b/>
      <w:bCs/>
      <w:i/>
      <w:iCs/>
      <w:color w:val="4F81BD"/>
    </w:rPr>
  </w:style>
  <w:style w:type="paragraph" w:styleId="a4">
    <w:name w:val="Balloon Text"/>
    <w:basedOn w:val="a"/>
    <w:link w:val="Char"/>
    <w:uiPriority w:val="99"/>
    <w:semiHidden/>
    <w:unhideWhenUsed/>
    <w:rsid w:val="009B4303"/>
    <w:rPr>
      <w:rFonts w:ascii="Tahoma" w:hAnsi="Tahoma" w:cs="Tahoma"/>
      <w:sz w:val="16"/>
      <w:szCs w:val="16"/>
    </w:rPr>
  </w:style>
  <w:style w:type="character" w:customStyle="1" w:styleId="Char">
    <w:name w:val="نص في بالون Char"/>
    <w:basedOn w:val="a0"/>
    <w:link w:val="a4"/>
    <w:uiPriority w:val="99"/>
    <w:semiHidden/>
    <w:rsid w:val="009B4303"/>
    <w:rPr>
      <w:rFonts w:ascii="Tahoma" w:eastAsia="Times New Roman" w:hAnsi="Tahoma" w:cs="Tahoma"/>
      <w:sz w:val="16"/>
      <w:szCs w:val="16"/>
      <w:lang w:eastAsia="ar-SA"/>
    </w:rPr>
  </w:style>
  <w:style w:type="paragraph" w:styleId="a5">
    <w:name w:val="List Paragraph"/>
    <w:basedOn w:val="a"/>
    <w:uiPriority w:val="34"/>
    <w:qFormat/>
    <w:rsid w:val="00814BB8"/>
    <w:pPr>
      <w:ind w:left="720"/>
      <w:contextualSpacing/>
    </w:pPr>
  </w:style>
  <w:style w:type="character" w:customStyle="1" w:styleId="2Char">
    <w:name w:val="عنوان 2 Char"/>
    <w:basedOn w:val="a0"/>
    <w:link w:val="2"/>
    <w:uiPriority w:val="9"/>
    <w:rsid w:val="00C5365C"/>
    <w:rPr>
      <w:rFonts w:asciiTheme="majorHAnsi" w:eastAsiaTheme="majorEastAsia" w:hAnsiTheme="majorHAnsi" w:cstheme="majorBidi"/>
      <w:b/>
      <w:bCs/>
      <w:color w:val="4F81BD" w:themeColor="accent1"/>
      <w:sz w:val="26"/>
      <w:szCs w:val="2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303"/>
    <w:pPr>
      <w:bidi/>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Char"/>
    <w:uiPriority w:val="9"/>
    <w:unhideWhenUsed/>
    <w:qFormat/>
    <w:rsid w:val="00C536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Char"/>
    <w:qFormat/>
    <w:rsid w:val="009B4303"/>
    <w:pPr>
      <w:keepNext/>
      <w:jc w:val="center"/>
      <w:outlineLvl w:val="7"/>
    </w:pPr>
    <w:rPr>
      <w:b/>
      <w:bCs/>
      <w:sz w:val="28"/>
      <w:szCs w:val="28"/>
      <w:u w:val="doub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Char">
    <w:name w:val="عنوان 8 Char"/>
    <w:basedOn w:val="a0"/>
    <w:link w:val="8"/>
    <w:rsid w:val="009B4303"/>
    <w:rPr>
      <w:rFonts w:ascii="Times New Roman" w:eastAsia="Times New Roman" w:hAnsi="Times New Roman" w:cs="Times New Roman"/>
      <w:b/>
      <w:bCs/>
      <w:sz w:val="28"/>
      <w:szCs w:val="28"/>
      <w:u w:val="double"/>
    </w:rPr>
  </w:style>
  <w:style w:type="character" w:styleId="a3">
    <w:name w:val="Intense Emphasis"/>
    <w:basedOn w:val="a0"/>
    <w:uiPriority w:val="21"/>
    <w:qFormat/>
    <w:rsid w:val="009B4303"/>
    <w:rPr>
      <w:b/>
      <w:bCs/>
      <w:i/>
      <w:iCs/>
      <w:color w:val="4F81BD"/>
    </w:rPr>
  </w:style>
  <w:style w:type="paragraph" w:styleId="a4">
    <w:name w:val="Balloon Text"/>
    <w:basedOn w:val="a"/>
    <w:link w:val="Char"/>
    <w:uiPriority w:val="99"/>
    <w:semiHidden/>
    <w:unhideWhenUsed/>
    <w:rsid w:val="009B4303"/>
    <w:rPr>
      <w:rFonts w:ascii="Tahoma" w:hAnsi="Tahoma" w:cs="Tahoma"/>
      <w:sz w:val="16"/>
      <w:szCs w:val="16"/>
    </w:rPr>
  </w:style>
  <w:style w:type="character" w:customStyle="1" w:styleId="Char">
    <w:name w:val="نص في بالون Char"/>
    <w:basedOn w:val="a0"/>
    <w:link w:val="a4"/>
    <w:uiPriority w:val="99"/>
    <w:semiHidden/>
    <w:rsid w:val="009B4303"/>
    <w:rPr>
      <w:rFonts w:ascii="Tahoma" w:eastAsia="Times New Roman" w:hAnsi="Tahoma" w:cs="Tahoma"/>
      <w:sz w:val="16"/>
      <w:szCs w:val="16"/>
      <w:lang w:eastAsia="ar-SA"/>
    </w:rPr>
  </w:style>
  <w:style w:type="paragraph" w:styleId="a5">
    <w:name w:val="List Paragraph"/>
    <w:basedOn w:val="a"/>
    <w:uiPriority w:val="34"/>
    <w:qFormat/>
    <w:rsid w:val="00814BB8"/>
    <w:pPr>
      <w:ind w:left="720"/>
      <w:contextualSpacing/>
    </w:pPr>
  </w:style>
  <w:style w:type="character" w:customStyle="1" w:styleId="2Char">
    <w:name w:val="عنوان 2 Char"/>
    <w:basedOn w:val="a0"/>
    <w:link w:val="2"/>
    <w:uiPriority w:val="9"/>
    <w:rsid w:val="00C5365C"/>
    <w:rPr>
      <w:rFonts w:asciiTheme="majorHAnsi" w:eastAsiaTheme="majorEastAsia" w:hAnsiTheme="majorHAnsi" w:cstheme="majorBidi"/>
      <w:b/>
      <w:bCs/>
      <w:color w:val="4F81BD" w:themeColor="accent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2218</Characters>
  <Application>Microsoft Office Word</Application>
  <DocSecurity>0</DocSecurity>
  <Lines>18</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User</cp:lastModifiedBy>
  <cp:revision>2</cp:revision>
  <dcterms:created xsi:type="dcterms:W3CDTF">2013-08-06T05:48:00Z</dcterms:created>
  <dcterms:modified xsi:type="dcterms:W3CDTF">2013-08-06T05:48:00Z</dcterms:modified>
</cp:coreProperties>
</file>